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 V</w:t>
      </w:r>
      <w:r w:rsidR="00000000" w:rsidRPr="00000000" w:rsidDel="00000000">
        <w:rPr>
          <w:rtl w:val="0"/>
        </w:rPr>
        <w:t xml:space="preserve">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tutorial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editor.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three.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cover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example.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[00:00:11.210]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with.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several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types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single</w:t>
      </w:r>
      <w:r w:rsidR="00000000" w:rsidRPr="00000000" w:rsidDel="00000000">
        <w:rPr>
          <w:rtl w:val="0"/>
        </w:rPr>
        <w:t xml:space="preserve"> family</w:t>
      </w:r>
      <w:r w:rsidR="00000000" w:rsidRPr="00000000" w:rsidDel="00000000">
        <w:rPr>
          <w:rtl w:val="0"/>
        </w:rPr>
        <w:t xml:space="preserve"> homes,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multifamily,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etc.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described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GIS</w:t>
      </w:r>
      <w:r w:rsidR="00000000" w:rsidRPr="00000000" w:rsidDel="00000000">
        <w:rPr>
          <w:rtl w:val="0"/>
        </w:rPr>
        <w:t xml:space="preserve"> database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properties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attributes.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mentioned.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[00:00:36.440]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But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well.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contents.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row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every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columns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fields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called,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listed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highlighted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highlighted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table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it's.</w:t>
      </w:r>
      <w:r w:rsidR="00000000" w:rsidRPr="00000000" w:rsidDel="00000000">
        <w:rPr>
          <w:rtl w:val="0"/>
        </w:rPr>
        <w:t xml:space="preserve"> Object</w:t>
      </w:r>
      <w:r w:rsidR="00000000" w:rsidRPr="00000000" w:rsidDel="00000000">
        <w:rPr>
          <w:rtl w:val="0"/>
        </w:rPr>
        <w:t xml:space="preserve"> ID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47.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[00:01:09.490]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building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mixed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149,</w:t>
      </w:r>
      <w:r w:rsidR="00000000" w:rsidRPr="00000000" w:rsidDel="00000000">
        <w:rPr>
          <w:rtl w:val="0"/>
        </w:rPr>
        <w:t xml:space="preserve"> et</w:t>
      </w:r>
      <w:r w:rsidR="00000000" w:rsidRPr="00000000" w:rsidDel="00000000">
        <w:rPr>
          <w:rtl w:val="0"/>
        </w:rPr>
        <w:t xml:space="preserve"> cetera.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project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together.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words,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sum</w:t>
      </w:r>
      <w:r w:rsidR="00000000" w:rsidRPr="00000000" w:rsidDel="00000000">
        <w:rPr>
          <w:rtl w:val="0"/>
        </w:rPr>
        <w:t xml:space="preserve"> total.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with.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[00:01:33.710]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indicators,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button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useful</w:t>
      </w:r>
      <w:r w:rsidR="00000000" w:rsidRPr="00000000" w:rsidDel="00000000">
        <w:rPr>
          <w:rtl w:val="0"/>
        </w:rPr>
        <w:t xml:space="preserve"> name.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tab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open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editor.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looked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focused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area,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appear.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manner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normally</w:t>
      </w:r>
      <w:r w:rsidR="00000000" w:rsidRPr="00000000" w:rsidDel="00000000">
        <w:rPr>
          <w:rtl w:val="0"/>
        </w:rPr>
        <w:t xml:space="preserve"> used,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bottom.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[00:02:09.840]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description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type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total,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Return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search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functions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related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operation.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Sum.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right.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questions,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that'll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detail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</w:t>
      </w:r>
      <w:r w:rsidR="00000000" w:rsidRPr="00000000" w:rsidDel="00000000">
        <w:rPr>
          <w:rtl w:val="0"/>
        </w:rPr>
        <w:t xml:space="preserve"> function.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[00:02:39.760]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confirm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decided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arrow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populates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recognize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earlier.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sum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parentheses.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inputs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last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[00:03:02.480]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That's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fill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go.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words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curly</w:t>
      </w:r>
      <w:r w:rsidR="00000000" w:rsidRPr="00000000" w:rsidDel="00000000">
        <w:rPr>
          <w:rtl w:val="0"/>
        </w:rPr>
        <w:t xml:space="preserve"> brackets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blue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underline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indicate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provide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asking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sum.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attribute.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form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buildings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locate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attribute.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[00:03:38.100]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Click</w:t>
      </w:r>
      <w:r w:rsidR="00000000" w:rsidRPr="00000000" w:rsidDel="00000000">
        <w:rPr>
          <w:rtl w:val="0"/>
        </w:rPr>
        <w:t xml:space="preserve"> OK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gets</w:t>
      </w:r>
      <w:r w:rsidR="00000000" w:rsidRPr="00000000" w:rsidDel="00000000">
        <w:rPr>
          <w:rtl w:val="0"/>
        </w:rPr>
        <w:t xml:space="preserve"> populated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note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notation.</w:t>
      </w:r>
      <w:r w:rsidR="00000000" w:rsidRPr="00000000" w:rsidDel="00000000">
        <w:rPr>
          <w:rtl w:val="0"/>
        </w:rPr>
        <w:t xml:space="preserve"> Attributes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appear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slight</w:t>
      </w:r>
      <w:r w:rsidR="00000000" w:rsidRPr="00000000" w:rsidDel="00000000">
        <w:rPr>
          <w:rtl w:val="0"/>
        </w:rPr>
        <w:t xml:space="preserve"> difference.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again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square</w:t>
      </w:r>
      <w:r w:rsidR="00000000" w:rsidRPr="00000000" w:rsidDel="00000000">
        <w:rPr>
          <w:rtl w:val="0"/>
        </w:rPr>
        <w:t xml:space="preserve"> brackets,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word</w:t>
      </w:r>
      <w:r w:rsidR="00000000" w:rsidRPr="00000000" w:rsidDel="00000000">
        <w:rPr>
          <w:rtl w:val="0"/>
        </w:rPr>
        <w:t xml:space="preserve"> attribute,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colon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name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actual</w:t>
      </w:r>
      <w:r w:rsidR="00000000" w:rsidRPr="00000000" w:rsidDel="00000000">
        <w:rPr>
          <w:rtl w:val="0"/>
        </w:rPr>
        <w:t xml:space="preserve"> attribute,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clear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talking</w:t>
      </w:r>
      <w:r w:rsidR="00000000" w:rsidRPr="00000000" w:rsidDel="00000000">
        <w:rPr>
          <w:rtl w:val="0"/>
        </w:rPr>
        <w:t xml:space="preserve"> about.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pause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[00:04:09.680]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second,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rid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choose</w:t>
      </w:r>
      <w:r w:rsidR="00000000" w:rsidRPr="00000000" w:rsidDel="00000000">
        <w:rPr>
          <w:rtl w:val="0"/>
        </w:rPr>
        <w:t xml:space="preserve"> remove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clause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column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field.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preview,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discover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9291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[00:04:40.250]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Now</w:t>
      </w:r>
      <w:r w:rsidR="00000000" w:rsidRPr="00000000" w:rsidDel="00000000">
        <w:rPr>
          <w:rtl w:val="0"/>
        </w:rPr>
        <w:t xml:space="preserve"> remember,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value.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continue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analysis,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assumptions,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change.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value.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[00:04:55.350]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Okay,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clause.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buildings.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know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say,</w:t>
      </w:r>
      <w:r w:rsidR="00000000" w:rsidRPr="00000000" w:rsidDel="00000000">
        <w:rPr>
          <w:rtl w:val="0"/>
        </w:rPr>
        <w:t xml:space="preserve"> multifamily</w:t>
      </w:r>
      <w:r w:rsidR="00000000" w:rsidRPr="00000000" w:rsidDel="00000000">
        <w:rPr>
          <w:rtl w:val="0"/>
        </w:rPr>
        <w:t xml:space="preserve"> residential</w:t>
      </w:r>
      <w:r w:rsidR="00000000" w:rsidRPr="00000000" w:rsidDel="00000000">
        <w:rPr>
          <w:rtl w:val="0"/>
        </w:rPr>
        <w:t xml:space="preserve"> buildings?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clause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in.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again.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[00:05:15.150]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Double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sum.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populate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time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clause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condition</w:t>
      </w:r>
      <w:r w:rsidR="00000000" w:rsidRPr="00000000" w:rsidDel="00000000">
        <w:rPr>
          <w:rtl w:val="0"/>
        </w:rPr>
        <w:t xml:space="preserve"> assistant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asks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conditions,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basically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subset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function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using.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subset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features</w:t>
      </w:r>
      <w:r w:rsidR="00000000" w:rsidRPr="00000000" w:rsidDel="00000000">
        <w:rPr>
          <w:rtl w:val="0"/>
        </w:rPr>
        <w:t xml:space="preserve"> whose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designation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high</w:t>
      </w:r>
      <w:r w:rsidR="00000000" w:rsidRPr="00000000" w:rsidDel="00000000">
        <w:rPr>
          <w:rtl w:val="0"/>
        </w:rPr>
        <w:t xml:space="preserve"> density</w:t>
      </w:r>
      <w:r w:rsidR="00000000" w:rsidRPr="00000000" w:rsidDel="00000000">
        <w:rPr>
          <w:rtl w:val="0"/>
        </w:rPr>
        <w:t xml:space="preserve"> multifamily.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fill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form,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okay.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[00:05:49.970]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populated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clause</w:t>
      </w:r>
      <w:r w:rsidR="00000000" w:rsidRPr="00000000" w:rsidDel="00000000">
        <w:rPr>
          <w:rtl w:val="0"/>
        </w:rPr>
        <w:t xml:space="preserve"> sits</w:t>
      </w:r>
      <w:r w:rsidR="00000000" w:rsidRPr="00000000" w:rsidDel="00000000">
        <w:rPr>
          <w:rtl w:val="0"/>
        </w:rPr>
        <w:t xml:space="preserve"> inside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</w:t>
      </w:r>
      <w:r w:rsidR="00000000" w:rsidRPr="00000000" w:rsidDel="00000000">
        <w:rPr>
          <w:rtl w:val="0"/>
        </w:rPr>
        <w:t xml:space="preserve"> clause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smaller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dwelling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multifamily.</w:t>
      </w:r>
      <w:r w:rsidR="00000000" w:rsidRPr="00000000" w:rsidDel="00000000">
        <w:rPr>
          <w:rtl w:val="0"/>
        </w:rPr>
        <w:t xml:space="preserve"> $2,720.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example.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</w:t>
      </w:r>
      <w:r w:rsidR="00000000" w:rsidRPr="00000000" w:rsidDel="00000000">
        <w:rPr>
          <w:rtl w:val="0"/>
        </w:rPr>
        <w:t xml:space="preserve"> function,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dozens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dozens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functions</w:t>
      </w:r>
      <w:r w:rsidR="00000000" w:rsidRPr="00000000" w:rsidDel="00000000">
        <w:rPr>
          <w:rtl w:val="0"/>
        </w:rPr>
        <w:t xml:space="preserve"> available.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[00:06:16.710]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search,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string</w:t>
      </w:r>
      <w:r w:rsidR="00000000" w:rsidRPr="00000000" w:rsidDel="00000000">
        <w:rPr>
          <w:rtl w:val="0"/>
        </w:rPr>
        <w:t xml:space="preserve"> them</w:t>
      </w:r>
      <w:r w:rsidR="00000000" w:rsidRPr="00000000" w:rsidDel="00000000">
        <w:rPr>
          <w:rtl w:val="0"/>
        </w:rPr>
        <w:t xml:space="preserve"> together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wish.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your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formula,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dynamic</w:t>
      </w:r>
      <w:r w:rsidR="00000000" w:rsidRPr="00000000" w:rsidDel="00000000">
        <w:rPr>
          <w:rtl w:val="0"/>
        </w:rPr>
        <w:t xml:space="preserve"> indicator.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work.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value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list.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[00:06:38.380]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Here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created.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you've</w:t>
      </w:r>
      <w:r w:rsidR="00000000" w:rsidRPr="00000000" w:rsidDel="00000000">
        <w:rPr>
          <w:rtl w:val="0"/>
        </w:rPr>
        <w:t xml:space="preserve"> chosen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introduction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editor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formulas.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editor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attribute</w:t>
      </w:r>
      <w:r w:rsidR="00000000" w:rsidRPr="00000000" w:rsidDel="00000000">
        <w:rPr>
          <w:rtl w:val="0"/>
        </w:rPr>
        <w:t xml:space="preserve"> formulas.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[00:06:55.230]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watching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video</w:t>
      </w:r>
      <w:r w:rsidR="00000000" w:rsidRPr="00000000" w:rsidDel="00000000">
        <w:rPr>
          <w:rtl w:val="0"/>
        </w:rPr>
        <w:t xml:space="preserve"> tutorials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community,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resources,</w:t>
      </w:r>
      <w:r w:rsidR="00000000" w:rsidRPr="00000000" w:rsidDel="00000000">
        <w:rPr>
          <w:rtl w:val="0"/>
        </w:rPr>
        <w:t xml:space="preserve"> please</w:t>
      </w:r>
      <w:r w:rsidR="00000000" w:rsidRPr="00000000" w:rsidDel="00000000">
        <w:rPr>
          <w:rtl w:val="0"/>
        </w:rPr>
        <w:t xml:space="preserve"> visit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website.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