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[00:00:00.910]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scenes.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exploring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2D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interactive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video.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[00:00:30.890]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toolbar.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showing,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customized</w:t>
      </w:r>
      <w:r w:rsidR="00000000" w:rsidRPr="00000000" w:rsidDel="00000000">
        <w:rPr>
          <w:rtl w:val="0"/>
        </w:rPr>
        <w:t xml:space="preserve"> toolbars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choosing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menus.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specifying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lines,</w:t>
      </w:r>
      <w:r w:rsidR="00000000" w:rsidRPr="00000000" w:rsidDel="00000000">
        <w:rPr>
          <w:rtl w:val="0"/>
        </w:rPr>
        <w:t xml:space="preserve"> points,</w:t>
      </w:r>
      <w:r w:rsidR="00000000" w:rsidRPr="00000000" w:rsidDel="00000000">
        <w:rPr>
          <w:rtl w:val="0"/>
        </w:rPr>
        <w:t xml:space="preserve"> polygons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images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eventual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creates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file.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[00:01:01.250]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launching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[00:01:07.170]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D.</w:t>
      </w:r>
      <w:r w:rsidR="00000000" w:rsidRPr="00000000" w:rsidDel="00000000">
        <w:rPr>
          <w:rtl w:val="0"/>
        </w:rPr>
        <w:t xml:space="preserve"> Images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2D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terrain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3D.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2D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objects.</w:t>
      </w:r>
      <w:r w:rsidR="00000000" w:rsidRPr="00000000" w:rsidDel="00000000">
        <w:rPr>
          <w:rtl w:val="0"/>
        </w:rPr>
        <w:t xml:space="preserve"> Lines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2D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fences,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walls.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polygons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tudi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lawns,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extruded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footprints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expanded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vertical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direction.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[00:01:44.430]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exporter.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icon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[00:01:55.520]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General.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path,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dot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stored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reference.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author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description,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sunny</w:t>
      </w:r>
      <w:r w:rsidR="00000000" w:rsidRPr="00000000" w:rsidDel="00000000">
        <w:rPr>
          <w:rtl w:val="0"/>
        </w:rPr>
        <w:t xml:space="preserve"> sky.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mountains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cloudy</w:t>
      </w:r>
      <w:r w:rsidR="00000000" w:rsidRPr="00000000" w:rsidDel="00000000">
        <w:rPr>
          <w:rtl w:val="0"/>
        </w:rPr>
        <w:t xml:space="preserve"> sky.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[00:02:17.020]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backgrounds,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desire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[00:02:25.890]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reminder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sky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touch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changes.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image,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tab.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happens.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[00:02:41.140]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terrain</w:t>
      </w:r>
      <w:r w:rsidR="00000000" w:rsidRPr="00000000" w:rsidDel="00000000">
        <w:rPr>
          <w:rtl w:val="0"/>
        </w:rPr>
        <w:t xml:space="preserve"> layer.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mountains,</w:t>
      </w:r>
      <w:r w:rsidR="00000000" w:rsidRPr="00000000" w:rsidDel="00000000">
        <w:rPr>
          <w:rtl w:val="0"/>
        </w:rPr>
        <w:t xml:space="preserve"> valleys,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cetera,</w:t>
      </w:r>
      <w:r w:rsidR="00000000" w:rsidRPr="00000000" w:rsidDel="00000000">
        <w:rPr>
          <w:rtl w:val="0"/>
        </w:rPr>
        <w:t xml:space="preserve"> terrain.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contour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height</w:t>
      </w:r>
      <w:r w:rsidR="00000000" w:rsidRPr="00000000" w:rsidDel="00000000">
        <w:rPr>
          <w:rtl w:val="0"/>
        </w:rPr>
        <w:t xml:space="preserve"> attribute.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height</w:t>
      </w:r>
      <w:r w:rsidR="00000000" w:rsidRPr="00000000" w:rsidDel="00000000">
        <w:rPr>
          <w:rtl w:val="0"/>
        </w:rPr>
        <w:t xml:space="preserve"> attribute.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[00:03:00.810]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yellow</w:t>
      </w:r>
      <w:r w:rsidR="00000000" w:rsidRPr="00000000" w:rsidDel="00000000">
        <w:rPr>
          <w:rtl w:val="0"/>
        </w:rPr>
        <w:t xml:space="preserve"> cube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layer.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check.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saved.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[00:03:25.890]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opens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window.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images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simple.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accept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exemplifies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typical</w:t>
      </w:r>
      <w:r w:rsidR="00000000" w:rsidRPr="00000000" w:rsidDel="00000000">
        <w:rPr>
          <w:rtl w:val="0"/>
        </w:rPr>
        <w:t xml:space="preserve"> layout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windows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points,</w:t>
      </w:r>
      <w:r w:rsidR="00000000" w:rsidRPr="00000000" w:rsidDel="00000000">
        <w:rPr>
          <w:rtl w:val="0"/>
        </w:rPr>
        <w:t xml:space="preserve"> lines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polygons.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[00:03:57.360]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panes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pane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Substitution</w:t>
      </w:r>
      <w:r w:rsidR="00000000" w:rsidRPr="00000000" w:rsidDel="00000000">
        <w:rPr>
          <w:rtl w:val="0"/>
        </w:rPr>
        <w:t xml:space="preserve"> Method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symbols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simplest.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symbol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birch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library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materials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backgrounds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library.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[00:04:30.270]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KMZ</w:t>
      </w:r>
      <w:r w:rsidR="00000000" w:rsidRPr="00000000" w:rsidDel="00000000">
        <w:rPr>
          <w:rtl w:val="0"/>
        </w:rPr>
        <w:t xml:space="preserve"> files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Dae</w:t>
      </w:r>
      <w:r w:rsidR="00000000" w:rsidRPr="00000000" w:rsidDel="00000000">
        <w:rPr>
          <w:rtl w:val="0"/>
        </w:rPr>
        <w:t xml:space="preserve"> files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DS</w:t>
      </w:r>
      <w:r w:rsidR="00000000" w:rsidRPr="00000000" w:rsidDel="00000000">
        <w:rPr>
          <w:rtl w:val="0"/>
        </w:rPr>
        <w:t xml:space="preserve"> files.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selection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sorted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categories.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warehouse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model,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options.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 adjusts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original</w:t>
      </w:r>
      <w:r w:rsidR="00000000" w:rsidRPr="00000000" w:rsidDel="00000000">
        <w:rPr>
          <w:rtl w:val="0"/>
        </w:rPr>
        <w:t xml:space="preserve"> form.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[00:04:58.880]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original</w:t>
      </w:r>
      <w:r w:rsidR="00000000" w:rsidRPr="00000000" w:rsidDel="00000000">
        <w:rPr>
          <w:rtl w:val="0"/>
        </w:rPr>
        <w:t xml:space="preserve"> size,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original</w:t>
      </w:r>
      <w:r w:rsidR="00000000" w:rsidRPr="00000000" w:rsidDel="00000000">
        <w:rPr>
          <w:rtl w:val="0"/>
        </w:rPr>
        <w:t xml:space="preserve"> size,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Orientation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twisted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vertical</w:t>
      </w:r>
      <w:r w:rsidR="00000000" w:rsidRPr="00000000" w:rsidDel="00000000">
        <w:rPr>
          <w:rtl w:val="0"/>
        </w:rPr>
        <w:t xml:space="preserve"> offset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origin,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terrain.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[00:05:17.670]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Scale,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random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variation.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[00:05:36.910]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streets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substitution</w:t>
      </w:r>
      <w:r w:rsidR="00000000" w:rsidRPr="00000000" w:rsidDel="00000000">
        <w:rPr>
          <w:rtl w:val="0"/>
        </w:rPr>
        <w:t xml:space="preserve"> method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based.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finds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symbolize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texture.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texture,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[00:06:01.120]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Pictures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shape.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flat,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conform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surface,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extrusion</w:t>
      </w:r>
      <w:r w:rsidR="00000000" w:rsidRPr="00000000" w:rsidDel="00000000">
        <w:rPr>
          <w:rtl w:val="0"/>
        </w:rPr>
        <w:t xml:space="preserve"> height,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width.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line,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width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corresponds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[00:06:28.450]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road,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gray.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sides.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thickness.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[00:06:42.650]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polygon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footprints.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[00:06:49.430]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liners</w:t>
      </w:r>
      <w:r w:rsidR="00000000" w:rsidRPr="00000000" w:rsidDel="00000000">
        <w:rPr>
          <w:rtl w:val="0"/>
        </w:rPr>
        <w:t xml:space="preserve"> tops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sides.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roof,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facades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building.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library,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[00:07:11.490]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layers,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dot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placed.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dot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wrapped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file.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done,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launch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demo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viewer.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[00:07:47.910]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Final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layers.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faster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re</w:t>
      </w:r>
      <w:r w:rsidR="00000000" w:rsidRPr="00000000" w:rsidDel="00000000">
        <w:rPr>
          <w:rtl w:val="0"/>
        </w:rPr>
        <w:t xml:space="preserve"> exporting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wish.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[00:08:04.750]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brief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always,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menu.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