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[00:00:02.470]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FlyThru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extension.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desktop.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straightforward,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[00:00:42.060]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trees,</w:t>
      </w:r>
      <w:r w:rsidR="00000000" w:rsidRPr="00000000" w:rsidDel="00000000">
        <w:rPr>
          <w:rtl w:val="0"/>
        </w:rPr>
        <w:t xml:space="preserve"> ponds,</w:t>
      </w:r>
      <w:r w:rsidR="00000000" w:rsidRPr="00000000" w:rsidDel="00000000">
        <w:rPr>
          <w:rtl w:val="0"/>
        </w:rPr>
        <w:t xml:space="preserve"> roads,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choices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Earth,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[00:01:10.170]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straightforward.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dialog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picking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library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library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warehouse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SketchUp.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[00:01:35.330]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corresponds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closely,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dimensional.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substitutions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closely.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[00:02:15.050]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closer,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[00:02:21.490]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keyboard</w:t>
      </w:r>
      <w:r w:rsidR="00000000" w:rsidRPr="00000000" w:rsidDel="00000000">
        <w:rPr>
          <w:rtl w:val="0"/>
        </w:rPr>
        <w:t xml:space="preserve"> commands,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recorded,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</w:t>
      </w:r>
      <w:r w:rsidR="00000000" w:rsidRPr="00000000" w:rsidDel="00000000">
        <w:rPr>
          <w:rtl w:val="0"/>
        </w:rPr>
        <w:t xml:space="preserve"> exporting.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KMZ</w:t>
      </w:r>
      <w:r w:rsidR="00000000" w:rsidRPr="00000000" w:rsidDel="00000000">
        <w:rPr>
          <w:rtl w:val="0"/>
        </w:rPr>
        <w:t xml:space="preserve"> format,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CAD</w:t>
      </w:r>
      <w:r w:rsidR="00000000" w:rsidRPr="00000000" w:rsidDel="00000000">
        <w:rPr>
          <w:rtl w:val="0"/>
        </w:rPr>
        <w:t xml:space="preserve"> models,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DS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colada</w:t>
      </w:r>
      <w:r w:rsidR="00000000" w:rsidRPr="00000000" w:rsidDel="00000000">
        <w:rPr>
          <w:rtl w:val="0"/>
        </w:rPr>
        <w:t xml:space="preserve"> interchange.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compatible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software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planner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into.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retains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typical</w:t>
      </w:r>
      <w:r w:rsidR="00000000" w:rsidRPr="00000000" w:rsidDel="00000000">
        <w:rPr>
          <w:rtl w:val="0"/>
        </w:rPr>
        <w:t xml:space="preserve"> GIS</w:t>
      </w:r>
      <w:r w:rsidR="00000000" w:rsidRPr="00000000" w:rsidDel="00000000">
        <w:rPr>
          <w:rtl w:val="0"/>
        </w:rPr>
        <w:t xml:space="preserve"> attributes,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fade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[00:03:06.320]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retain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GIS</w:t>
      </w:r>
      <w:r w:rsidR="00000000" w:rsidRPr="00000000" w:rsidDel="00000000">
        <w:rPr>
          <w:rtl w:val="0"/>
        </w:rPr>
        <w:t xml:space="preserve"> attributes.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alone,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desktop</w:t>
      </w:r>
      <w:r w:rsidR="00000000" w:rsidRPr="00000000" w:rsidDel="00000000">
        <w:rPr>
          <w:rtl w:val="0"/>
        </w:rPr>
        <w:t xml:space="preserve"> necessarily.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[00:03:34.780]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flying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walking,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BOOKMARKS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defined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landmarks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throughs.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pads,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prerecorded</w:t>
      </w:r>
      <w:r w:rsidR="00000000" w:rsidRPr="00000000" w:rsidDel="00000000">
        <w:rPr>
          <w:rtl w:val="0"/>
        </w:rPr>
        <w:t xml:space="preserve"> trails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desired.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[00:04:08.290]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environmental</w:t>
      </w:r>
      <w:r w:rsidR="00000000" w:rsidRPr="00000000" w:rsidDel="00000000">
        <w:rPr>
          <w:rtl w:val="0"/>
        </w:rPr>
        <w:t xml:space="preserve"> controls.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lighting,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objects.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shadows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correct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latitude.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fog,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alone,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from,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[00:04:45.430]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triangle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cone,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looking.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comb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mode.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synchronized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synchronized.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capabilities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alternatives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Naturally</w:t>
      </w:r>
      <w:r w:rsidR="00000000" w:rsidRPr="00000000" w:rsidDel="00000000">
        <w:rPr>
          <w:rtl w:val="0"/>
        </w:rPr>
        <w:t xml:space="preserve"> enough,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capabilities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alternatives.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[00:05:27.230]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explore,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sample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possible.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