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Community Viz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relating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introduced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[00:00:17.010]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categories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advantage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integrated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neighborhood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eastern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jurisdictional</w:t>
      </w:r>
      <w:r w:rsidR="00000000" w:rsidRPr="00000000" w:rsidDel="00000000">
        <w:rPr>
          <w:rtl w:val="0"/>
        </w:rPr>
        <w:t xml:space="preserve"> boundaries,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facilities,</w:t>
      </w:r>
      <w:r w:rsidR="00000000" w:rsidRPr="00000000" w:rsidDel="00000000">
        <w:rPr>
          <w:rtl w:val="0"/>
        </w:rPr>
        <w:t xml:space="preserve"> transportation,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features.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layer.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activating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[00:00:46.620]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View,</w:t>
      </w:r>
      <w:r w:rsidR="00000000" w:rsidRPr="00000000" w:rsidDel="00000000">
        <w:rPr>
          <w:rtl w:val="0"/>
        </w:rPr>
        <w:t xml:space="preserve"> Activating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icon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contains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screens.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screen?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screen,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fourth</w:t>
      </w:r>
      <w:r w:rsidR="00000000" w:rsidRPr="00000000" w:rsidDel="00000000">
        <w:rPr>
          <w:rtl w:val="0"/>
        </w:rPr>
        <w:t xml:space="preserve"> screen,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options.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[00:01:08.520]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screen,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options.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modify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created,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delete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screen,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filter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topic.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[00:01:35.210]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populate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chosen.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Analyst</w:t>
      </w:r>
      <w:r w:rsidR="00000000" w:rsidRPr="00000000" w:rsidDel="00000000">
        <w:rPr>
          <w:rtl w:val="0"/>
        </w:rPr>
        <w:t xml:space="preserve"> extension</w:t>
      </w:r>
      <w:r w:rsidR="00000000" w:rsidRPr="00000000" w:rsidDel="00000000">
        <w:rPr>
          <w:rtl w:val="0"/>
        </w:rPr>
        <w:t xml:space="preserve"> enabled,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presented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distance.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extension</w:t>
      </w:r>
      <w:r w:rsidR="00000000" w:rsidRPr="00000000" w:rsidDel="00000000">
        <w:rPr>
          <w:rtl w:val="0"/>
        </w:rPr>
        <w:t xml:space="preserve"> enabled,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set.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extension</w:t>
      </w:r>
      <w:r w:rsidR="00000000" w:rsidRPr="00000000" w:rsidDel="00000000">
        <w:rPr>
          <w:rtl w:val="0"/>
        </w:rPr>
        <w:t xml:space="preserve"> enabled,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distance.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[00:02:07.730]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selected.</w:t>
      </w:r>
      <w:r w:rsidR="00000000" w:rsidRPr="00000000" w:rsidDel="00000000">
        <w:rPr>
          <w:rtl w:val="0"/>
        </w:rPr>
        <w:t xml:space="preserve"> Optional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talecs.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necessary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chosen,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data.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remove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proceed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for.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[00:02:28.910]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available,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screen,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chosen,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sources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optional</w:t>
      </w:r>
      <w:r w:rsidR="00000000" w:rsidRPr="00000000" w:rsidDel="00000000">
        <w:rPr>
          <w:rtl w:val="0"/>
        </w:rPr>
        <w:t xml:space="preserve"> except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layer.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[00:02:50.120]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produce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depend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available,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unavailable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data.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constraints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polygon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constraints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development,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amenities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polygon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attractive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residents.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libraries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amenity.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[00:03:13.350]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Bicycle</w:t>
      </w:r>
      <w:r w:rsidR="00000000" w:rsidRPr="00000000" w:rsidDel="00000000">
        <w:rPr>
          <w:rtl w:val="0"/>
        </w:rPr>
        <w:t xml:space="preserve"> routes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bike</w:t>
      </w:r>
      <w:r w:rsidR="00000000" w:rsidRPr="00000000" w:rsidDel="00000000">
        <w:rPr>
          <w:rtl w:val="0"/>
        </w:rPr>
        <w:t xml:space="preserve"> trails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lanes.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geographic</w:t>
      </w:r>
      <w:r w:rsidR="00000000" w:rsidRPr="00000000" w:rsidDel="00000000">
        <w:rPr>
          <w:rtl w:val="0"/>
        </w:rPr>
        <w:t xml:space="preserve"> CenterPoint,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downtown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Floodplain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polygon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floodplain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sources.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FEMA</w:t>
      </w:r>
      <w:r w:rsidR="00000000" w:rsidRPr="00000000" w:rsidDel="00000000">
        <w:rPr>
          <w:rtl w:val="0"/>
        </w:rPr>
        <w:t xml:space="preserve"> codes,</w:t>
      </w:r>
      <w:r w:rsidR="00000000" w:rsidRPr="00000000" w:rsidDel="00000000">
        <w:rPr>
          <w:rtl w:val="0"/>
        </w:rPr>
        <w:t xml:space="preserve"> standardized</w:t>
      </w:r>
      <w:r w:rsidR="00000000" w:rsidRPr="00000000" w:rsidDel="00000000">
        <w:rPr>
          <w:rtl w:val="0"/>
        </w:rPr>
        <w:t xml:space="preserve"> codes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Emergency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Agency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classify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floodplain</w:t>
      </w:r>
      <w:r w:rsidR="00000000" w:rsidRPr="00000000" w:rsidDel="00000000">
        <w:rPr>
          <w:rtl w:val="0"/>
        </w:rPr>
        <w:t xml:space="preserve"> types.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[00:03:43.430]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floodplain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code.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meaning</w:t>
      </w:r>
      <w:r w:rsidR="00000000" w:rsidRPr="00000000" w:rsidDel="00000000">
        <w:rPr>
          <w:rtl w:val="0"/>
        </w:rPr>
        <w:t xml:space="preserve"> floodplain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meaning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floodplain.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optional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sources.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blank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proceed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source.</w:t>
      </w:r>
      <w:r w:rsidR="00000000" w:rsidRPr="00000000" w:rsidDel="00000000">
        <w:rPr>
          <w:rtl w:val="0"/>
        </w:rPr>
        <w:t xml:space="preserve"> Hazards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Risks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polygon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hazardous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[00:04:06.020]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Example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landslide,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floodplains,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toxic</w:t>
      </w:r>
      <w:r w:rsidR="00000000" w:rsidRPr="00000000" w:rsidDel="00000000">
        <w:rPr>
          <w:rtl w:val="0"/>
        </w:rPr>
        <w:t xml:space="preserve"> sites.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hazardous</w:t>
      </w:r>
      <w:r w:rsidR="00000000" w:rsidRPr="00000000" w:rsidDel="00000000">
        <w:rPr>
          <w:rtl w:val="0"/>
        </w:rPr>
        <w:t xml:space="preserve"> sites</w:t>
      </w:r>
      <w:r w:rsidR="00000000" w:rsidRPr="00000000" w:rsidDel="00000000">
        <w:rPr>
          <w:rtl w:val="0"/>
        </w:rPr>
        <w:t xml:space="preserve"> identified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Intersections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intersections.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interceptions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polygon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parks,</w:t>
      </w:r>
      <w:r w:rsidR="00000000" w:rsidRPr="00000000" w:rsidDel="00000000">
        <w:rPr>
          <w:rtl w:val="0"/>
        </w:rPr>
        <w:t xml:space="preserve"> agriculture,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spaces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extensively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upon.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[00:04:31.290]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Next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Parcels.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performed.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ownership</w:t>
      </w:r>
      <w:r w:rsidR="00000000" w:rsidRPr="00000000" w:rsidDel="00000000">
        <w:rPr>
          <w:rtl w:val="0"/>
        </w:rPr>
        <w:t xml:space="preserve"> parcels.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polygon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contain</w:t>
      </w:r>
      <w:r w:rsidR="00000000" w:rsidRPr="00000000" w:rsidDel="00000000">
        <w:rPr>
          <w:rtl w:val="0"/>
        </w:rPr>
        <w:t xml:space="preserve"> employment,</w:t>
      </w:r>
      <w:r w:rsidR="00000000" w:rsidRPr="00000000" w:rsidDel="00000000">
        <w:rPr>
          <w:rtl w:val="0"/>
        </w:rPr>
        <w:t xml:space="preserve"> housing,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information.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[00:04:49.770]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zoning,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traffic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zones.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[00:04:56.290]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layer.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chosen,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blank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handles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data.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employment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employment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levels,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numbers,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advantage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comparisons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[00:05:25.930]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scenario,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blank,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advantage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parcel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single,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multifamily,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multi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multifamily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units.</w:t>
      </w:r>
      <w:r w:rsidR="00000000" w:rsidRPr="00000000" w:rsidDel="00000000">
        <w:rPr>
          <w:rtl w:val="0"/>
        </w:rPr>
        <w:t xml:space="preserve"> Dwellings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parcel.</w:t>
      </w:r>
      <w:r w:rsidR="00000000" w:rsidRPr="00000000" w:rsidDel="00000000">
        <w:rPr>
          <w:rtl w:val="0"/>
        </w:rPr>
        <w:t xml:space="preserve"> Employees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parcel.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refer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employees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parcel.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[00:05:57.580]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employees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units,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missing,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Next.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parcel.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[00:06:15.850]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Next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commercial,</w:t>
      </w:r>
      <w:r w:rsidR="00000000" w:rsidRPr="00000000" w:rsidDel="00000000">
        <w:rPr>
          <w:rtl w:val="0"/>
        </w:rPr>
        <w:t xml:space="preserve"> industrial,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institutional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Canada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meters.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population.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[00:06:28.780]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Population</w:t>
      </w:r>
      <w:r w:rsidR="00000000" w:rsidRPr="00000000" w:rsidDel="00000000">
        <w:rPr>
          <w:rtl w:val="0"/>
        </w:rPr>
        <w:t xml:space="preserve"> refers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parcel.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layers,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X</w:t>
      </w:r>
      <w:r w:rsidR="00000000" w:rsidRPr="00000000" w:rsidDel="00000000">
        <w:rPr>
          <w:rtl w:val="0"/>
        </w:rPr>
        <w:t xml:space="preserve"> indicating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checkmark</w:t>
      </w:r>
      <w:r w:rsidR="00000000" w:rsidRPr="00000000" w:rsidDel="00000000">
        <w:rPr>
          <w:rtl w:val="0"/>
        </w:rPr>
        <w:t xml:space="preserve"> indicating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successfully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parcels.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retains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X.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okay.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[00:06:48.870]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letting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depend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missing.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Rag</w:t>
      </w:r>
      <w:r w:rsidR="00000000" w:rsidRPr="00000000" w:rsidDel="00000000">
        <w:rPr>
          <w:rtl w:val="0"/>
        </w:rPr>
        <w:t xml:space="preserve"> X</w:t>
      </w:r>
      <w:r w:rsidR="00000000" w:rsidRPr="00000000" w:rsidDel="00000000">
        <w:rPr>
          <w:rtl w:val="0"/>
        </w:rPr>
        <w:t xml:space="preserve"> mark.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[00:07:05.100]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removing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overlooked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no.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cross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classification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standardize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represented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perfectly.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[00:07:33.640]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generalized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situations.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crosswalk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closest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pulldown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assign</w:t>
      </w:r>
      <w:r w:rsidR="00000000" w:rsidRPr="00000000" w:rsidDel="00000000">
        <w:rPr>
          <w:rtl w:val="0"/>
        </w:rPr>
        <w:t xml:space="preserve"> these.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Apartments.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classify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density.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Commercial.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[00:07:56.230]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CL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designation.</w:t>
      </w:r>
      <w:r w:rsidR="00000000" w:rsidRPr="00000000" w:rsidDel="00000000">
        <w:rPr>
          <w:rtl w:val="0"/>
        </w:rPr>
        <w:t xml:space="preserve"> CM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Condominium.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designate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density.</w:t>
      </w:r>
      <w:r w:rsidR="00000000" w:rsidRPr="00000000" w:rsidDel="00000000">
        <w:rPr>
          <w:rtl w:val="0"/>
        </w:rPr>
        <w:t xml:space="preserve"> EDUC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Education.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classify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school.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[00:08:10.690]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Next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Gov.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Lands.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Industrial.</w:t>
      </w:r>
      <w:r w:rsidR="00000000" w:rsidRPr="00000000" w:rsidDel="00000000">
        <w:rPr>
          <w:rtl w:val="0"/>
        </w:rPr>
        <w:t xml:space="preserve"> OS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Parks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Recreation</w:t>
      </w:r>
      <w:r w:rsidR="00000000" w:rsidRPr="00000000" w:rsidDel="00000000">
        <w:rPr>
          <w:rtl w:val="0"/>
        </w:rPr>
        <w:t xml:space="preserve"> land.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[00:08:24.310]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output</w:t>
      </w:r>
      <w:r w:rsidR="00000000" w:rsidRPr="00000000" w:rsidDel="00000000">
        <w:rPr>
          <w:rtl w:val="0"/>
        </w:rPr>
        <w:t xml:space="preserve"> options.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defaults</w:t>
      </w:r>
      <w:r w:rsidR="00000000" w:rsidRPr="00000000" w:rsidDel="00000000">
        <w:rPr>
          <w:rtl w:val="0"/>
        </w:rPr>
        <w:t xml:space="preserve"> clicked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customized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project.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reset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overwritten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English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finished,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[00:08:48.590]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reflect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realities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preferences.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modify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wish.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[00:09:08.620]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rerun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reset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defaults.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impacts.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videos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impacts.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[00:09:29.950]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